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5C5" w:rsidRDefault="00DF2525" w:rsidP="00DF25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A35C5">
        <w:rPr>
          <w:rFonts w:ascii="Times New Roman" w:hAnsi="Times New Roman" w:cs="Times New Roman"/>
          <w:sz w:val="24"/>
          <w:szCs w:val="24"/>
        </w:rPr>
        <w:t xml:space="preserve">          Załącznik Nr 1</w:t>
      </w:r>
    </w:p>
    <w:p w:rsidR="00DA35C5" w:rsidRDefault="00DA35C5" w:rsidP="00DF25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do zarządzenia Nr </w:t>
      </w:r>
      <w:r w:rsidR="00352B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DA35C5" w:rsidRDefault="00DA35C5" w:rsidP="00DF25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Wójta Gminy Rzewnie </w:t>
      </w:r>
    </w:p>
    <w:p w:rsidR="00DA35C5" w:rsidRDefault="00DA35C5" w:rsidP="00DF25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z dnia </w:t>
      </w:r>
      <w:r w:rsidR="00352B14">
        <w:rPr>
          <w:rFonts w:ascii="Times New Roman" w:hAnsi="Times New Roman" w:cs="Times New Roman"/>
          <w:sz w:val="24"/>
          <w:szCs w:val="24"/>
        </w:rPr>
        <w:t xml:space="preserve">16 stycznia </w:t>
      </w:r>
      <w:r>
        <w:rPr>
          <w:rFonts w:ascii="Times New Roman" w:hAnsi="Times New Roman" w:cs="Times New Roman"/>
          <w:sz w:val="24"/>
          <w:szCs w:val="24"/>
        </w:rPr>
        <w:t>2023r.</w:t>
      </w:r>
    </w:p>
    <w:p w:rsidR="00352B14" w:rsidRDefault="00352B14" w:rsidP="00DF25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2B14" w:rsidRDefault="00352B14" w:rsidP="00DF25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2525" w:rsidRPr="00352B14" w:rsidRDefault="00DA35C5" w:rsidP="00DF252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F252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2B1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F2525" w:rsidRPr="00352B14"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DF2525" w:rsidRDefault="00DF2525" w:rsidP="00DF252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 H W A Ł A   N</w:t>
      </w:r>
      <w:r w:rsidR="00352B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…./202</w:t>
      </w:r>
      <w:r w:rsidR="00352B14">
        <w:rPr>
          <w:rFonts w:ascii="Times New Roman" w:hAnsi="Times New Roman" w:cs="Times New Roman"/>
          <w:sz w:val="24"/>
          <w:szCs w:val="24"/>
        </w:rPr>
        <w:t>3</w:t>
      </w:r>
    </w:p>
    <w:p w:rsidR="00DF2525" w:rsidRDefault="00DF2525" w:rsidP="00DF252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Gminy Rzewnie </w:t>
      </w:r>
    </w:p>
    <w:p w:rsidR="00DF2525" w:rsidRDefault="00DF2525" w:rsidP="00DF252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………………………………..202</w:t>
      </w:r>
      <w:r w:rsidR="00352B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DF2525" w:rsidRDefault="00DF2525" w:rsidP="00DF252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F2525" w:rsidRDefault="00DF2525" w:rsidP="00DF252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F2525" w:rsidRDefault="00DF2525" w:rsidP="00DF25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 zmiany w  statutach sołectw </w:t>
      </w:r>
    </w:p>
    <w:p w:rsidR="00DF2525" w:rsidRDefault="00DF2525" w:rsidP="00DF25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2525" w:rsidRDefault="00DF2525" w:rsidP="00DF25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2525" w:rsidRPr="002C0DA0" w:rsidRDefault="00DF2525" w:rsidP="00C25F3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Na podstawie art.35 ust. 1 i ust. 3ustawy z dnia 8 marca 1990r .o samorządzie gminnym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2022r. poz. 559,  z późn.zm ) po przeprowadzeniu konsultacji z mieszkańcami Gminy Rzewnie Rada Gminy Rzewnie , </w:t>
      </w:r>
      <w:r w:rsidRPr="002C0DA0">
        <w:rPr>
          <w:rFonts w:ascii="Times New Roman" w:hAnsi="Times New Roman" w:cs="Times New Roman"/>
          <w:sz w:val="24"/>
          <w:szCs w:val="24"/>
        </w:rPr>
        <w:t>uchwala co następuje:</w:t>
      </w:r>
    </w:p>
    <w:p w:rsidR="00DF2525" w:rsidRPr="002C0DA0" w:rsidRDefault="00DF2525" w:rsidP="00DF25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2525" w:rsidRPr="002C0DA0" w:rsidRDefault="00DF2525" w:rsidP="00DF252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0DA0">
        <w:rPr>
          <w:rFonts w:ascii="Times New Roman" w:hAnsi="Times New Roman" w:cs="Times New Roman"/>
          <w:sz w:val="24"/>
          <w:szCs w:val="24"/>
        </w:rPr>
        <w:t>§ 1.</w:t>
      </w:r>
    </w:p>
    <w:p w:rsidR="00DF2525" w:rsidRPr="002C0DA0" w:rsidRDefault="00DF2525" w:rsidP="002C0D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25F3E" w:rsidRPr="002C0DA0" w:rsidRDefault="00DF2525" w:rsidP="002C0D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A0">
        <w:rPr>
          <w:rFonts w:ascii="Times New Roman" w:hAnsi="Times New Roman" w:cs="Times New Roman"/>
          <w:sz w:val="24"/>
          <w:szCs w:val="24"/>
        </w:rPr>
        <w:t xml:space="preserve">W statutach sołectw Gminy Rzewnie stanowiących </w:t>
      </w:r>
      <w:r w:rsidRPr="00D667F3">
        <w:rPr>
          <w:rFonts w:ascii="Times New Roman" w:hAnsi="Times New Roman" w:cs="Times New Roman"/>
          <w:sz w:val="24"/>
          <w:szCs w:val="24"/>
        </w:rPr>
        <w:t xml:space="preserve">załączniki </w:t>
      </w:r>
      <w:r w:rsidR="002B65C0" w:rsidRPr="00D667F3">
        <w:rPr>
          <w:rFonts w:ascii="Times New Roman" w:hAnsi="Times New Roman" w:cs="Times New Roman"/>
          <w:sz w:val="24"/>
          <w:szCs w:val="24"/>
        </w:rPr>
        <w:t xml:space="preserve">od nr 1 do nr 25 </w:t>
      </w:r>
      <w:r w:rsidR="002B65C0" w:rsidRPr="002C0DA0">
        <w:rPr>
          <w:rFonts w:ascii="Times New Roman" w:hAnsi="Times New Roman" w:cs="Times New Roman"/>
          <w:sz w:val="24"/>
          <w:szCs w:val="24"/>
        </w:rPr>
        <w:t>do U</w:t>
      </w:r>
      <w:r w:rsidRPr="002C0DA0">
        <w:rPr>
          <w:rFonts w:ascii="Times New Roman" w:hAnsi="Times New Roman" w:cs="Times New Roman"/>
          <w:sz w:val="24"/>
          <w:szCs w:val="24"/>
        </w:rPr>
        <w:t xml:space="preserve">chwały Nr VII/34/2007r. Rady </w:t>
      </w:r>
      <w:r w:rsidR="00497D3F" w:rsidRPr="002C0DA0">
        <w:rPr>
          <w:rFonts w:ascii="Times New Roman" w:hAnsi="Times New Roman" w:cs="Times New Roman"/>
          <w:sz w:val="24"/>
          <w:szCs w:val="24"/>
        </w:rPr>
        <w:t>G</w:t>
      </w:r>
      <w:r w:rsidRPr="002C0DA0">
        <w:rPr>
          <w:rFonts w:ascii="Times New Roman" w:hAnsi="Times New Roman" w:cs="Times New Roman"/>
          <w:sz w:val="24"/>
          <w:szCs w:val="24"/>
        </w:rPr>
        <w:t>miny</w:t>
      </w:r>
      <w:r w:rsidR="00793E7F" w:rsidRPr="002C0DA0">
        <w:rPr>
          <w:rFonts w:ascii="Times New Roman" w:hAnsi="Times New Roman" w:cs="Times New Roman"/>
          <w:sz w:val="24"/>
          <w:szCs w:val="24"/>
        </w:rPr>
        <w:t xml:space="preserve"> </w:t>
      </w:r>
      <w:r w:rsidR="00252B31" w:rsidRPr="002C0DA0">
        <w:rPr>
          <w:rFonts w:ascii="Times New Roman" w:hAnsi="Times New Roman" w:cs="Times New Roman"/>
          <w:sz w:val="24"/>
          <w:szCs w:val="24"/>
        </w:rPr>
        <w:t>Rzewnie</w:t>
      </w:r>
      <w:r w:rsidRPr="002C0DA0">
        <w:rPr>
          <w:rFonts w:ascii="Times New Roman" w:hAnsi="Times New Roman" w:cs="Times New Roman"/>
          <w:sz w:val="24"/>
          <w:szCs w:val="24"/>
        </w:rPr>
        <w:t xml:space="preserve"> z dnia 17 maja 2007r. w sprawie uchwalenia statutów sołectw ( Dz. Urz. Woj. </w:t>
      </w:r>
      <w:proofErr w:type="spellStart"/>
      <w:r w:rsidRPr="002C0DA0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2C0DA0">
        <w:rPr>
          <w:rFonts w:ascii="Times New Roman" w:hAnsi="Times New Roman" w:cs="Times New Roman"/>
          <w:sz w:val="24"/>
          <w:szCs w:val="24"/>
        </w:rPr>
        <w:t>.</w:t>
      </w:r>
      <w:r w:rsidR="002C0DA0" w:rsidRPr="002C0DA0">
        <w:rPr>
          <w:rFonts w:ascii="Times New Roman" w:hAnsi="Times New Roman" w:cs="Times New Roman"/>
          <w:sz w:val="24"/>
          <w:szCs w:val="24"/>
        </w:rPr>
        <w:t xml:space="preserve"> </w:t>
      </w:r>
      <w:r w:rsidRPr="002C0DA0">
        <w:rPr>
          <w:rFonts w:ascii="Times New Roman" w:hAnsi="Times New Roman" w:cs="Times New Roman"/>
          <w:sz w:val="24"/>
          <w:szCs w:val="24"/>
        </w:rPr>
        <w:t xml:space="preserve">z 2007r, Nr 163,poz.4433) </w:t>
      </w:r>
      <w:r w:rsidR="00C25F3E" w:rsidRPr="002C0DA0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DF2525" w:rsidRPr="002C0DA0" w:rsidRDefault="00DF2525">
      <w:pPr>
        <w:rPr>
          <w:sz w:val="24"/>
          <w:szCs w:val="24"/>
        </w:rPr>
      </w:pPr>
    </w:p>
    <w:p w:rsidR="00DF2525" w:rsidRPr="00497D3F" w:rsidRDefault="00DF2525" w:rsidP="00497D3F">
      <w:pPr>
        <w:pStyle w:val="Bezodstpw"/>
        <w:spacing w:line="276" w:lineRule="auto"/>
        <w:rPr>
          <w:rFonts w:ascii="Times New Roman" w:hAnsi="Times New Roman" w:cs="Times New Roman"/>
        </w:rPr>
      </w:pPr>
      <w:r w:rsidRPr="00497D3F">
        <w:rPr>
          <w:rFonts w:ascii="Times New Roman" w:hAnsi="Times New Roman" w:cs="Times New Roman"/>
        </w:rPr>
        <w:t>1)§ 7 otrzymuje brzmienie:</w:t>
      </w:r>
    </w:p>
    <w:p w:rsidR="00DF2525" w:rsidRDefault="00DF2525" w:rsidP="00497D3F">
      <w:pPr>
        <w:spacing w:line="276" w:lineRule="auto"/>
        <w:ind w:left="-15" w:right="110" w:firstLine="340"/>
        <w:rPr>
          <w:b/>
          <w:color w:val="auto"/>
        </w:rPr>
      </w:pPr>
      <w:r w:rsidRPr="00D60DDB">
        <w:rPr>
          <w:b/>
          <w:color w:val="auto"/>
        </w:rPr>
        <w:t xml:space="preserve">„§ 7. Kadencja </w:t>
      </w:r>
      <w:r>
        <w:rPr>
          <w:b/>
          <w:color w:val="auto"/>
        </w:rPr>
        <w:t>s</w:t>
      </w:r>
      <w:r w:rsidRPr="00D60DDB">
        <w:rPr>
          <w:b/>
          <w:color w:val="auto"/>
        </w:rPr>
        <w:t xml:space="preserve">ołtysa i </w:t>
      </w:r>
      <w:r>
        <w:rPr>
          <w:b/>
          <w:color w:val="auto"/>
        </w:rPr>
        <w:t>r</w:t>
      </w:r>
      <w:r w:rsidRPr="00D60DDB">
        <w:rPr>
          <w:b/>
          <w:color w:val="auto"/>
        </w:rPr>
        <w:t xml:space="preserve">ady </w:t>
      </w:r>
      <w:r>
        <w:rPr>
          <w:b/>
          <w:color w:val="auto"/>
        </w:rPr>
        <w:t>s</w:t>
      </w:r>
      <w:r w:rsidRPr="00D60DDB">
        <w:rPr>
          <w:b/>
          <w:color w:val="auto"/>
        </w:rPr>
        <w:t xml:space="preserve">ołeckiej trwa 5 lat </w:t>
      </w:r>
      <w:r>
        <w:rPr>
          <w:b/>
          <w:color w:val="auto"/>
        </w:rPr>
        <w:t xml:space="preserve">. </w:t>
      </w:r>
      <w:r w:rsidRPr="00D60DDB">
        <w:rPr>
          <w:b/>
          <w:color w:val="auto"/>
        </w:rPr>
        <w:t xml:space="preserve">Po upływie kadencji </w:t>
      </w:r>
      <w:r>
        <w:rPr>
          <w:b/>
          <w:color w:val="auto"/>
        </w:rPr>
        <w:t>s</w:t>
      </w:r>
      <w:r w:rsidRPr="00D60DDB">
        <w:rPr>
          <w:b/>
          <w:color w:val="auto"/>
        </w:rPr>
        <w:t xml:space="preserve">ołtys i </w:t>
      </w:r>
      <w:r>
        <w:rPr>
          <w:b/>
          <w:color w:val="auto"/>
        </w:rPr>
        <w:t>r</w:t>
      </w:r>
      <w:r w:rsidRPr="00D60DDB">
        <w:rPr>
          <w:b/>
          <w:color w:val="auto"/>
        </w:rPr>
        <w:t xml:space="preserve">ada </w:t>
      </w:r>
      <w:r>
        <w:rPr>
          <w:b/>
          <w:color w:val="auto"/>
        </w:rPr>
        <w:t>s</w:t>
      </w:r>
      <w:r w:rsidRPr="00D60DDB">
        <w:rPr>
          <w:b/>
          <w:color w:val="auto"/>
        </w:rPr>
        <w:t>olecka pełnią swoje funkcje do dnia wyborów</w:t>
      </w:r>
      <w:r>
        <w:rPr>
          <w:b/>
          <w:color w:val="auto"/>
        </w:rPr>
        <w:t xml:space="preserve"> s</w:t>
      </w:r>
      <w:r w:rsidRPr="00D60DDB">
        <w:rPr>
          <w:b/>
          <w:color w:val="auto"/>
        </w:rPr>
        <w:t xml:space="preserve">ołtysa i </w:t>
      </w:r>
      <w:r>
        <w:rPr>
          <w:b/>
          <w:color w:val="auto"/>
        </w:rPr>
        <w:t>członków r</w:t>
      </w:r>
      <w:r w:rsidRPr="00D60DDB">
        <w:rPr>
          <w:b/>
          <w:color w:val="auto"/>
        </w:rPr>
        <w:t xml:space="preserve">ady </w:t>
      </w:r>
      <w:r>
        <w:rPr>
          <w:b/>
          <w:color w:val="auto"/>
        </w:rPr>
        <w:t>s</w:t>
      </w:r>
      <w:r w:rsidRPr="00D60DDB">
        <w:rPr>
          <w:b/>
          <w:color w:val="auto"/>
        </w:rPr>
        <w:t>ołeckiej na nową kadencję”</w:t>
      </w:r>
      <w:r>
        <w:rPr>
          <w:b/>
          <w:color w:val="auto"/>
        </w:rPr>
        <w:t>,</w:t>
      </w:r>
    </w:p>
    <w:p w:rsidR="00793E7F" w:rsidRDefault="00DF2525" w:rsidP="00497D3F">
      <w:pPr>
        <w:spacing w:line="276" w:lineRule="auto"/>
        <w:ind w:right="110"/>
        <w:rPr>
          <w:b/>
          <w:color w:val="auto"/>
        </w:rPr>
      </w:pPr>
      <w:r w:rsidRPr="00DF2525">
        <w:rPr>
          <w:bCs/>
          <w:color w:val="auto"/>
        </w:rPr>
        <w:t xml:space="preserve">2) </w:t>
      </w:r>
      <w:r w:rsidRPr="00793E7F">
        <w:rPr>
          <w:bCs/>
          <w:color w:val="auto"/>
        </w:rPr>
        <w:t>§ 30 ust. 1.</w:t>
      </w:r>
      <w:r w:rsidR="00793E7F" w:rsidRPr="00793E7F">
        <w:rPr>
          <w:bCs/>
          <w:color w:val="auto"/>
        </w:rPr>
        <w:t xml:space="preserve"> otrzymuje brzmienie:</w:t>
      </w:r>
    </w:p>
    <w:p w:rsidR="00DF2525" w:rsidRDefault="00793E7F" w:rsidP="00497D3F">
      <w:pPr>
        <w:spacing w:line="276" w:lineRule="auto"/>
        <w:ind w:right="110"/>
        <w:rPr>
          <w:bCs/>
          <w:color w:val="auto"/>
        </w:rPr>
      </w:pPr>
      <w:r>
        <w:rPr>
          <w:b/>
          <w:color w:val="auto"/>
        </w:rPr>
        <w:t>„1.</w:t>
      </w:r>
      <w:r w:rsidR="00DF2525" w:rsidRPr="00372451">
        <w:rPr>
          <w:b/>
          <w:color w:val="auto"/>
        </w:rPr>
        <w:t>Zebranie wiejskie, na którym ma być dokonany wybór sołtysa i rady sołeckiej w związku z upływem kadencji zarządza Rada</w:t>
      </w:r>
      <w:r w:rsidR="00C25F3E">
        <w:rPr>
          <w:b/>
          <w:color w:val="auto"/>
        </w:rPr>
        <w:t>,</w:t>
      </w:r>
      <w:r w:rsidR="00DF2525" w:rsidRPr="00372451">
        <w:rPr>
          <w:b/>
          <w:color w:val="auto"/>
        </w:rPr>
        <w:t xml:space="preserve"> a zwołuje Wójt Gminy w ciągu </w:t>
      </w:r>
      <w:r w:rsidR="00DF2525">
        <w:rPr>
          <w:b/>
          <w:color w:val="auto"/>
        </w:rPr>
        <w:t xml:space="preserve">30 dni </w:t>
      </w:r>
      <w:r w:rsidR="00DF2525" w:rsidRPr="00372451">
        <w:rPr>
          <w:b/>
          <w:color w:val="auto"/>
        </w:rPr>
        <w:t xml:space="preserve"> od dnia</w:t>
      </w:r>
      <w:r w:rsidR="00DF2525">
        <w:rPr>
          <w:b/>
          <w:color w:val="auto"/>
        </w:rPr>
        <w:t xml:space="preserve"> upływu  kadencji  sołtysa i rady sołeckiej</w:t>
      </w:r>
      <w:r w:rsidR="00DF2525" w:rsidRPr="00372451">
        <w:rPr>
          <w:b/>
          <w:color w:val="auto"/>
        </w:rPr>
        <w:t xml:space="preserve">, określając miejsce, dzień i godzinę zebrania wiejskiego </w:t>
      </w:r>
      <w:r w:rsidR="00DF2525">
        <w:rPr>
          <w:b/>
          <w:color w:val="auto"/>
        </w:rPr>
        <w:t xml:space="preserve"> oraz </w:t>
      </w:r>
      <w:r w:rsidR="00DF2525" w:rsidRPr="00372451">
        <w:rPr>
          <w:b/>
          <w:color w:val="auto"/>
        </w:rPr>
        <w:t>wskazuj</w:t>
      </w:r>
      <w:r w:rsidR="00DF2525">
        <w:rPr>
          <w:b/>
          <w:color w:val="auto"/>
        </w:rPr>
        <w:t>e</w:t>
      </w:r>
      <w:r w:rsidR="00DF2525" w:rsidRPr="00372451">
        <w:rPr>
          <w:b/>
          <w:color w:val="auto"/>
        </w:rPr>
        <w:t xml:space="preserve"> osobę do prowadzenia zebrania</w:t>
      </w:r>
      <w:r w:rsidR="00DF2525">
        <w:rPr>
          <w:bCs/>
          <w:color w:val="auto"/>
        </w:rPr>
        <w:t xml:space="preserve"> </w:t>
      </w:r>
      <w:r w:rsidR="003B270D">
        <w:rPr>
          <w:bCs/>
          <w:color w:val="auto"/>
        </w:rPr>
        <w:t>„</w:t>
      </w:r>
    </w:p>
    <w:p w:rsidR="003B270D" w:rsidRDefault="003B270D" w:rsidP="003B270D">
      <w:pPr>
        <w:spacing w:line="360" w:lineRule="auto"/>
        <w:ind w:right="110"/>
        <w:jc w:val="center"/>
        <w:rPr>
          <w:bCs/>
          <w:color w:val="auto"/>
        </w:rPr>
      </w:pPr>
      <w:r>
        <w:rPr>
          <w:bCs/>
          <w:color w:val="auto"/>
        </w:rPr>
        <w:t>§ 2.</w:t>
      </w:r>
    </w:p>
    <w:p w:rsidR="003B270D" w:rsidRDefault="003B270D" w:rsidP="00497D3F">
      <w:pPr>
        <w:spacing w:line="360" w:lineRule="auto"/>
        <w:ind w:right="110"/>
        <w:jc w:val="left"/>
        <w:rPr>
          <w:bCs/>
          <w:color w:val="auto"/>
        </w:rPr>
      </w:pPr>
      <w:r>
        <w:rPr>
          <w:bCs/>
          <w:color w:val="auto"/>
        </w:rPr>
        <w:t xml:space="preserve">Przepisy </w:t>
      </w:r>
      <w:r w:rsidR="00497D3F">
        <w:rPr>
          <w:bCs/>
          <w:color w:val="auto"/>
        </w:rPr>
        <w:t xml:space="preserve"> statutów sołectw w brzmieniu nadanym przez § 1 pkt 1 niniejszej uchwały stosuje si</w:t>
      </w:r>
      <w:r w:rsidR="002B65C0">
        <w:rPr>
          <w:bCs/>
          <w:color w:val="auto"/>
        </w:rPr>
        <w:t>ę do kadencji sołtysów i rad soł</w:t>
      </w:r>
      <w:r w:rsidR="00497D3F">
        <w:rPr>
          <w:bCs/>
          <w:color w:val="auto"/>
        </w:rPr>
        <w:t>eckich następujących po kadencji, w czasie której niniejsza uchwała weszła w życie.</w:t>
      </w:r>
    </w:p>
    <w:p w:rsidR="00497D3F" w:rsidRDefault="00497D3F" w:rsidP="00497D3F">
      <w:pPr>
        <w:spacing w:line="360" w:lineRule="auto"/>
        <w:ind w:right="110"/>
        <w:jc w:val="left"/>
        <w:rPr>
          <w:bCs/>
          <w:color w:val="auto"/>
        </w:rPr>
      </w:pPr>
      <w:r>
        <w:rPr>
          <w:bCs/>
          <w:color w:val="auto"/>
        </w:rPr>
        <w:t xml:space="preserve">        </w:t>
      </w:r>
      <w:r w:rsidR="00D667F3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                        § 3.</w:t>
      </w:r>
    </w:p>
    <w:p w:rsidR="00D667F3" w:rsidRDefault="00497D3F" w:rsidP="00D667F3">
      <w:pPr>
        <w:spacing w:line="360" w:lineRule="auto"/>
        <w:ind w:right="110"/>
        <w:jc w:val="left"/>
        <w:rPr>
          <w:bCs/>
          <w:color w:val="auto"/>
        </w:rPr>
      </w:pPr>
      <w:r>
        <w:rPr>
          <w:bCs/>
          <w:color w:val="auto"/>
        </w:rPr>
        <w:t>Wykonanie uchwały powierza się Wójtowi Gminy Rzewnie.</w:t>
      </w:r>
    </w:p>
    <w:p w:rsidR="00D667F3" w:rsidRDefault="00D667F3" w:rsidP="00D667F3">
      <w:pPr>
        <w:spacing w:line="360" w:lineRule="auto"/>
        <w:ind w:right="110"/>
        <w:jc w:val="left"/>
        <w:rPr>
          <w:bCs/>
          <w:color w:val="auto"/>
        </w:rPr>
      </w:pPr>
    </w:p>
    <w:p w:rsidR="00352B14" w:rsidRDefault="00352B14" w:rsidP="00D667F3">
      <w:pPr>
        <w:spacing w:line="360" w:lineRule="auto"/>
        <w:ind w:right="110"/>
        <w:jc w:val="left"/>
        <w:rPr>
          <w:bCs/>
          <w:color w:val="auto"/>
        </w:rPr>
      </w:pPr>
    </w:p>
    <w:p w:rsidR="00352B14" w:rsidRDefault="00352B14" w:rsidP="00D667F3">
      <w:pPr>
        <w:spacing w:line="360" w:lineRule="auto"/>
        <w:ind w:right="110"/>
        <w:jc w:val="left"/>
        <w:rPr>
          <w:bCs/>
          <w:color w:val="auto"/>
        </w:rPr>
      </w:pPr>
    </w:p>
    <w:p w:rsidR="00D667F3" w:rsidRDefault="00497D3F" w:rsidP="00D667F3">
      <w:pPr>
        <w:spacing w:line="360" w:lineRule="auto"/>
        <w:ind w:right="110"/>
        <w:jc w:val="left"/>
        <w:rPr>
          <w:bCs/>
          <w:color w:val="auto"/>
        </w:rPr>
      </w:pPr>
      <w:r>
        <w:rPr>
          <w:bCs/>
          <w:color w:val="auto"/>
        </w:rPr>
        <w:lastRenderedPageBreak/>
        <w:t xml:space="preserve">                                              </w:t>
      </w:r>
      <w:r w:rsidR="00D667F3">
        <w:rPr>
          <w:bCs/>
          <w:color w:val="auto"/>
        </w:rPr>
        <w:t xml:space="preserve">                             </w:t>
      </w:r>
      <w:r>
        <w:rPr>
          <w:bCs/>
          <w:color w:val="auto"/>
        </w:rPr>
        <w:t xml:space="preserve"> § 4.</w:t>
      </w:r>
    </w:p>
    <w:p w:rsidR="00DF2525" w:rsidRPr="00D667F3" w:rsidRDefault="00497D3F" w:rsidP="00D667F3">
      <w:pPr>
        <w:spacing w:line="360" w:lineRule="auto"/>
        <w:ind w:right="110"/>
        <w:jc w:val="left"/>
        <w:rPr>
          <w:bCs/>
          <w:color w:val="auto"/>
        </w:rPr>
      </w:pPr>
      <w:r>
        <w:rPr>
          <w:bCs/>
          <w:color w:val="auto"/>
        </w:rPr>
        <w:t>Uchwała wchodzi w życie  po upływie 14 dni od dnia ogłoszenia w dzienniku Urzędowym Województwa Mazowieckiego</w:t>
      </w:r>
      <w:r w:rsidR="00DA35C5">
        <w:rPr>
          <w:bCs/>
          <w:color w:val="auto"/>
        </w:rPr>
        <w:t>.</w:t>
      </w:r>
    </w:p>
    <w:sectPr w:rsidR="00DF2525" w:rsidRPr="00D6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CD9"/>
    <w:multiLevelType w:val="hybridMultilevel"/>
    <w:tmpl w:val="607A9EBE"/>
    <w:lvl w:ilvl="0" w:tplc="8B18B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67BA"/>
    <w:multiLevelType w:val="hybridMultilevel"/>
    <w:tmpl w:val="170C9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42DE"/>
    <w:multiLevelType w:val="hybridMultilevel"/>
    <w:tmpl w:val="3926E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524454">
    <w:abstractNumId w:val="2"/>
  </w:num>
  <w:num w:numId="2" w16cid:durableId="424375822">
    <w:abstractNumId w:val="1"/>
  </w:num>
  <w:num w:numId="3" w16cid:durableId="43170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25"/>
    <w:rsid w:val="00252B31"/>
    <w:rsid w:val="002B65C0"/>
    <w:rsid w:val="002C0DA0"/>
    <w:rsid w:val="00352B14"/>
    <w:rsid w:val="003B270D"/>
    <w:rsid w:val="00497D3F"/>
    <w:rsid w:val="00793E7F"/>
    <w:rsid w:val="00C25F3E"/>
    <w:rsid w:val="00D667F3"/>
    <w:rsid w:val="00DA35C5"/>
    <w:rsid w:val="00DF2525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892"/>
  <w15:chartTrackingRefBased/>
  <w15:docId w15:val="{0BC70BAD-2F18-4A41-A9E6-2CB968FD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525"/>
    <w:pPr>
      <w:spacing w:after="109" w:line="247" w:lineRule="auto"/>
      <w:ind w:left="10" w:right="12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2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bzabielska</dc:creator>
  <cp:keywords/>
  <dc:description/>
  <cp:lastModifiedBy>bzabielska</cp:lastModifiedBy>
  <cp:revision>4</cp:revision>
  <dcterms:created xsi:type="dcterms:W3CDTF">2023-01-11T11:38:00Z</dcterms:created>
  <dcterms:modified xsi:type="dcterms:W3CDTF">2023-01-17T10:44:00Z</dcterms:modified>
</cp:coreProperties>
</file>